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7A88" w:rsidRDefault="00E87A88">
      <w:pPr>
        <w:rPr>
          <w:noProof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16E236F5" wp14:editId="7F630D32">
            <wp:simplePos x="0" y="0"/>
            <wp:positionH relativeFrom="column">
              <wp:posOffset>-710565</wp:posOffset>
            </wp:positionH>
            <wp:positionV relativeFrom="paragraph">
              <wp:posOffset>-407670</wp:posOffset>
            </wp:positionV>
            <wp:extent cx="7515225" cy="10753725"/>
            <wp:effectExtent l="0" t="0" r="0" b="0"/>
            <wp:wrapNone/>
            <wp:docPr id="1" name="Рисунок 1" descr="C:\Users\User\Documents\Scanned Documents\Documents\МНИД\сканы_3\сканы_4\Методы_пед_исследования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Documents\МНИД\сканы_3\сканы_4\Методы_пед_исследования_1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75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br w:type="page"/>
      </w:r>
    </w:p>
    <w:p w:rsidR="00ED61B6" w:rsidRPr="00801484" w:rsidRDefault="00E87A88">
      <w:pPr>
        <w:rPr>
          <w:sz w:val="0"/>
          <w:szCs w:val="0"/>
          <w:lang w:val="ru-RU"/>
        </w:rPr>
      </w:pPr>
      <w:bookmarkStart w:id="0" w:name="_GoBack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409B1CF" wp14:editId="02F704B4">
            <wp:simplePos x="0" y="0"/>
            <wp:positionH relativeFrom="column">
              <wp:posOffset>-710565</wp:posOffset>
            </wp:positionH>
            <wp:positionV relativeFrom="paragraph">
              <wp:posOffset>-331470</wp:posOffset>
            </wp:positionV>
            <wp:extent cx="7477125" cy="10620375"/>
            <wp:effectExtent l="0" t="0" r="0" b="0"/>
            <wp:wrapNone/>
            <wp:docPr id="2" name="Рисунок 2" descr="C:\Users\User\Documents\Scanned Documents\Documents\МНИД\сканы_3\сканы_4\Методы_пед_исследования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Documents\МНИД\сканы_3\сканы_4\Методы_пед_исследования_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01484" w:rsidRPr="008014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ED61B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ED61B6" w:rsidRDefault="00ED61B6"/>
        </w:tc>
        <w:tc>
          <w:tcPr>
            <w:tcW w:w="1135" w:type="dxa"/>
          </w:tcPr>
          <w:p w:rsidR="00ED61B6" w:rsidRDefault="00ED61B6"/>
        </w:tc>
        <w:tc>
          <w:tcPr>
            <w:tcW w:w="85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  <w:tc>
          <w:tcPr>
            <w:tcW w:w="1702" w:type="dxa"/>
          </w:tcPr>
          <w:p w:rsidR="00ED61B6" w:rsidRDefault="00ED61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D61B6">
        <w:trPr>
          <w:trHeight w:hRule="exact" w:val="277"/>
        </w:trPr>
        <w:tc>
          <w:tcPr>
            <w:tcW w:w="4679" w:type="dxa"/>
          </w:tcPr>
          <w:p w:rsidR="00ED61B6" w:rsidRDefault="00ED61B6"/>
        </w:tc>
        <w:tc>
          <w:tcPr>
            <w:tcW w:w="426" w:type="dxa"/>
          </w:tcPr>
          <w:p w:rsidR="00ED61B6" w:rsidRDefault="00ED61B6"/>
        </w:tc>
        <w:tc>
          <w:tcPr>
            <w:tcW w:w="1135" w:type="dxa"/>
          </w:tcPr>
          <w:p w:rsidR="00ED61B6" w:rsidRDefault="00ED61B6"/>
        </w:tc>
        <w:tc>
          <w:tcPr>
            <w:tcW w:w="85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  <w:tc>
          <w:tcPr>
            <w:tcW w:w="170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D61B6" w:rsidRPr="00E87A8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D61B6" w:rsidRPr="00E87A8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ED61B6" w:rsidRPr="00E87A8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ED61B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D61B6" w:rsidRPr="00E87A8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D61B6" w:rsidRPr="00E87A8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D61B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D61B6" w:rsidRPr="00E87A8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D61B6" w:rsidRPr="00E87A8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ED61B6" w:rsidRPr="00E87A8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D61B6" w:rsidRPr="00E87A8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D61B6" w:rsidRPr="00E87A8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D61B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D61B6" w:rsidRPr="00E87A8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ED61B6" w:rsidRPr="00E87A8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ED61B6" w:rsidRPr="00E87A88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 w:rsidRPr="00E87A88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ED61B6" w:rsidRDefault="00ED61B6"/>
        </w:tc>
        <w:tc>
          <w:tcPr>
            <w:tcW w:w="85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  <w:tc>
          <w:tcPr>
            <w:tcW w:w="170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</w:tr>
      <w:tr w:rsidR="00ED61B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ED61B6">
        <w:trPr>
          <w:trHeight w:hRule="exact" w:val="527"/>
        </w:trPr>
        <w:tc>
          <w:tcPr>
            <w:tcW w:w="4679" w:type="dxa"/>
          </w:tcPr>
          <w:p w:rsidR="00ED61B6" w:rsidRDefault="00ED61B6"/>
        </w:tc>
        <w:tc>
          <w:tcPr>
            <w:tcW w:w="426" w:type="dxa"/>
          </w:tcPr>
          <w:p w:rsidR="00ED61B6" w:rsidRDefault="00ED61B6"/>
        </w:tc>
        <w:tc>
          <w:tcPr>
            <w:tcW w:w="1135" w:type="dxa"/>
          </w:tcPr>
          <w:p w:rsidR="00ED61B6" w:rsidRDefault="00ED61B6"/>
        </w:tc>
        <w:tc>
          <w:tcPr>
            <w:tcW w:w="85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  <w:tc>
          <w:tcPr>
            <w:tcW w:w="170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</w:tr>
      <w:tr w:rsidR="00ED61B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D61B6" w:rsidRPr="00E87A8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ED61B6" w:rsidRPr="00E87A8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ED61B6" w:rsidRPr="00E87A8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D61B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  <w:tc>
          <w:tcPr>
            <w:tcW w:w="1702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</w:tr>
      <w:tr w:rsidR="00ED61B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ED61B6" w:rsidRDefault="008014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3"/>
        <w:gridCol w:w="1484"/>
        <w:gridCol w:w="1753"/>
        <w:gridCol w:w="4801"/>
        <w:gridCol w:w="972"/>
      </w:tblGrid>
      <w:tr w:rsidR="00ED61B6" w:rsidTr="00E50BB3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801" w:type="dxa"/>
          </w:tcPr>
          <w:p w:rsidR="00ED61B6" w:rsidRDefault="00ED61B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D61B6" w:rsidRPr="00E87A88" w:rsidTr="00E50BB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D61B6" w:rsidRPr="00E87A88" w:rsidTr="00E50BB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развивать у магистрантов навыки критического анализа на основе системного подхода, выработки стратегии действий  при освоении методов педагогического исследования</w:t>
            </w:r>
          </w:p>
        </w:tc>
      </w:tr>
      <w:tr w:rsidR="00E50BB3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 w:rsidP="008B70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50BB3" w:rsidRPr="00E87A88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 w:rsidP="008B70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актуальных методов педагогического исследования;</w:t>
            </w:r>
          </w:p>
        </w:tc>
      </w:tr>
      <w:tr w:rsidR="00E50BB3" w:rsidRPr="00E87A88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 w:rsidP="008B70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результатов научно-педагогических исследований с учетом применения различных методов исследования;</w:t>
            </w:r>
          </w:p>
        </w:tc>
      </w:tr>
      <w:tr w:rsidR="00E50BB3" w:rsidRPr="00E87A88" w:rsidTr="00E50BB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 w:rsidP="008B70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применения методов педагогического исследования к конкретным ситуациям;</w:t>
            </w:r>
          </w:p>
        </w:tc>
      </w:tr>
      <w:tr w:rsidR="00E50BB3" w:rsidRPr="00E87A88" w:rsidTr="00E50BB3">
        <w:trPr>
          <w:trHeight w:hRule="exact" w:val="431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 w:rsidP="008B70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и совершенствование умений работы с научной литературой.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771" w:type="dxa"/>
          </w:tcPr>
          <w:p w:rsidR="00E50BB3" w:rsidRPr="00801484" w:rsidRDefault="00E50BB3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E50BB3" w:rsidRPr="00801484" w:rsidRDefault="00E50BB3">
            <w:pPr>
              <w:rPr>
                <w:lang w:val="ru-RU"/>
              </w:rPr>
            </w:pPr>
          </w:p>
        </w:tc>
        <w:tc>
          <w:tcPr>
            <w:tcW w:w="1484" w:type="dxa"/>
          </w:tcPr>
          <w:p w:rsidR="00E50BB3" w:rsidRPr="00801484" w:rsidRDefault="00E50BB3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E50BB3" w:rsidRPr="00801484" w:rsidRDefault="00E50BB3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E50BB3" w:rsidRPr="00801484" w:rsidRDefault="00E50BB3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50BB3" w:rsidRPr="00801484" w:rsidRDefault="00E50BB3">
            <w:pPr>
              <w:rPr>
                <w:lang w:val="ru-RU"/>
              </w:rPr>
            </w:pPr>
          </w:p>
        </w:tc>
      </w:tr>
      <w:tr w:rsidR="00E50BB3" w:rsidRPr="00E87A88" w:rsidTr="00E50BB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50BB3" w:rsidTr="00E50BB3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50BB3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E50BB3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50BB3" w:rsidTr="00E50BB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50BB3" w:rsidRPr="00E87A88" w:rsidTr="00E50BB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50BB3" w:rsidRPr="00E87A88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модели организации научно-исследовательской деятельности в ОУ</w:t>
            </w:r>
          </w:p>
        </w:tc>
      </w:tr>
      <w:tr w:rsidR="00E50BB3" w:rsidRPr="00E87A88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E50BB3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исследователя</w:t>
            </w:r>
            <w:proofErr w:type="spellEnd"/>
          </w:p>
        </w:tc>
      </w:tr>
      <w:tr w:rsidR="00E50BB3" w:rsidRPr="00E87A88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качества научно-исследовательской деятельности ОУ</w:t>
            </w:r>
          </w:p>
        </w:tc>
      </w:tr>
      <w:tr w:rsidR="00E50BB3" w:rsidRPr="00E87A88" w:rsidTr="00E50BB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E50BB3" w:rsidTr="00E50BB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50BB3" w:rsidTr="00E50BB3">
        <w:trPr>
          <w:trHeight w:hRule="exact" w:val="277"/>
        </w:trPr>
        <w:tc>
          <w:tcPr>
            <w:tcW w:w="771" w:type="dxa"/>
          </w:tcPr>
          <w:p w:rsidR="00E50BB3" w:rsidRDefault="00E50BB3"/>
        </w:tc>
        <w:tc>
          <w:tcPr>
            <w:tcW w:w="493" w:type="dxa"/>
          </w:tcPr>
          <w:p w:rsidR="00E50BB3" w:rsidRDefault="00E50BB3"/>
        </w:tc>
        <w:tc>
          <w:tcPr>
            <w:tcW w:w="1484" w:type="dxa"/>
          </w:tcPr>
          <w:p w:rsidR="00E50BB3" w:rsidRDefault="00E50BB3"/>
        </w:tc>
        <w:tc>
          <w:tcPr>
            <w:tcW w:w="1753" w:type="dxa"/>
          </w:tcPr>
          <w:p w:rsidR="00E50BB3" w:rsidRDefault="00E50BB3"/>
        </w:tc>
        <w:tc>
          <w:tcPr>
            <w:tcW w:w="4801" w:type="dxa"/>
          </w:tcPr>
          <w:p w:rsidR="00E50BB3" w:rsidRDefault="00E50BB3"/>
        </w:tc>
        <w:tc>
          <w:tcPr>
            <w:tcW w:w="972" w:type="dxa"/>
          </w:tcPr>
          <w:p w:rsidR="00E50BB3" w:rsidRDefault="00E50BB3"/>
        </w:tc>
      </w:tr>
      <w:tr w:rsidR="00E50BB3" w:rsidRPr="00E87A88" w:rsidTr="00E50BB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50BB3" w:rsidRPr="00E87A88" w:rsidTr="00E50BB3">
        <w:trPr>
          <w:trHeight w:hRule="exact" w:val="68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  <w:p w:rsidR="00E50BB3" w:rsidRPr="00801484" w:rsidRDefault="00E50B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УК-1.1. Умеет анализировать проблемные ситуации, используя системный подход</w:t>
            </w:r>
          </w:p>
        </w:tc>
      </w:tr>
      <w:tr w:rsidR="00E50BB3" w:rsidTr="00E50BB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0BB3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к применению методов педагогического исследования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практического использования метода в педагогическом исследовании</w:t>
            </w:r>
          </w:p>
        </w:tc>
      </w:tr>
      <w:tr w:rsidR="00E50BB3" w:rsidTr="00E50BB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выбирать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меотды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 по алгоритму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делать аналитический обзор методов педагогического исследования 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конкретной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систуации</w:t>
            </w:r>
            <w:proofErr w:type="spellEnd"/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делать оптимальный выбор методов для проведения педагогического исследования</w:t>
            </w:r>
          </w:p>
        </w:tc>
      </w:tr>
      <w:tr w:rsidR="00E50BB3" w:rsidTr="00E50BB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применения методов исследования в учебной ситуации по алгоритму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применения методов исследования в учебной ситуации по собственному плану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применения методов исследования при решении реальных педагогических проблем</w:t>
            </w:r>
          </w:p>
        </w:tc>
      </w:tr>
      <w:tr w:rsidR="00E50BB3" w:rsidRPr="00E87A88" w:rsidTr="00E50BB3">
        <w:trPr>
          <w:trHeight w:hRule="exact" w:val="92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</w:t>
            </w:r>
            <w:proofErr w:type="gramStart"/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анализировать результаты научных исследований, применять их при решении конкретных научно- исследовательских задач в сфере науки и образования, самостоятельно осуществлять научное исследование</w:t>
            </w:r>
          </w:p>
          <w:p w:rsidR="00E50BB3" w:rsidRPr="00801484" w:rsidRDefault="00E50BB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ПК-4.1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</w:t>
            </w:r>
            <w:proofErr w:type="gramEnd"/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емонстрирует умение осуществлять анализ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  <w:p w:rsidR="00E50BB3" w:rsidRPr="00801484" w:rsidRDefault="00E50B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E50BB3" w:rsidTr="00E50BB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последовательность применения методов исследования в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практичекой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возможные результаты применения методов педагогического исследования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достижения достоверности результатов исследования</w:t>
            </w:r>
          </w:p>
        </w:tc>
      </w:tr>
      <w:tr w:rsidR="00E50BB3" w:rsidTr="00E50BB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0BB3" w:rsidRPr="00E87A88" w:rsidTr="00E50BB3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выбор методов исследования адекватно проблематике исследования</w:t>
            </w:r>
          </w:p>
        </w:tc>
      </w:tr>
      <w:tr w:rsidR="00E50BB3" w:rsidRPr="00E87A88" w:rsidTr="00E50BB3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выбор методов исследования в соответствии с возрастными особенностями испытуемых</w:t>
            </w:r>
          </w:p>
        </w:tc>
      </w:tr>
      <w:tr w:rsidR="00E50BB3" w:rsidRPr="00E87A88" w:rsidTr="00E50BB3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Default="00E50B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0BB3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обсновывать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 адекватных методов педагогического исследования в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научным аппаратом исследования</w:t>
            </w:r>
          </w:p>
        </w:tc>
      </w:tr>
    </w:tbl>
    <w:p w:rsidR="00ED61B6" w:rsidRPr="00801484" w:rsidRDefault="00801484">
      <w:pPr>
        <w:rPr>
          <w:sz w:val="0"/>
          <w:szCs w:val="0"/>
          <w:lang w:val="ru-RU"/>
        </w:rPr>
      </w:pPr>
      <w:r w:rsidRPr="008014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70"/>
        <w:gridCol w:w="2962"/>
        <w:gridCol w:w="961"/>
        <w:gridCol w:w="694"/>
        <w:gridCol w:w="1113"/>
        <w:gridCol w:w="1265"/>
        <w:gridCol w:w="680"/>
        <w:gridCol w:w="396"/>
        <w:gridCol w:w="979"/>
      </w:tblGrid>
      <w:tr w:rsidR="00ED61B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ED61B6" w:rsidRDefault="00ED61B6"/>
        </w:tc>
        <w:tc>
          <w:tcPr>
            <w:tcW w:w="710" w:type="dxa"/>
          </w:tcPr>
          <w:p w:rsidR="00ED61B6" w:rsidRDefault="00ED61B6"/>
        </w:tc>
        <w:tc>
          <w:tcPr>
            <w:tcW w:w="1135" w:type="dxa"/>
          </w:tcPr>
          <w:p w:rsidR="00ED61B6" w:rsidRDefault="00ED61B6"/>
        </w:tc>
        <w:tc>
          <w:tcPr>
            <w:tcW w:w="1277" w:type="dxa"/>
          </w:tcPr>
          <w:p w:rsidR="00ED61B6" w:rsidRDefault="00ED61B6"/>
        </w:tc>
        <w:tc>
          <w:tcPr>
            <w:tcW w:w="710" w:type="dxa"/>
          </w:tcPr>
          <w:p w:rsidR="00ED61B6" w:rsidRDefault="00ED61B6"/>
        </w:tc>
        <w:tc>
          <w:tcPr>
            <w:tcW w:w="426" w:type="dxa"/>
          </w:tcPr>
          <w:p w:rsidR="00ED61B6" w:rsidRDefault="00ED61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61B6" w:rsidRPr="00E87A8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проведения педагогического исследования с предложенными методами</w:t>
            </w:r>
          </w:p>
        </w:tc>
      </w:tr>
      <w:tr w:rsidR="00ED61B6" w:rsidRPr="00E87A8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педагогического исследования с частично-самостоятельным выбором методов</w:t>
            </w:r>
          </w:p>
        </w:tc>
      </w:tr>
      <w:tr w:rsidR="00ED61B6" w:rsidRPr="00E87A8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проведения педагогического исследования с самостоятельным выбором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методв</w:t>
            </w:r>
            <w:proofErr w:type="spellEnd"/>
          </w:p>
        </w:tc>
      </w:tr>
      <w:tr w:rsidR="00ED61B6" w:rsidRPr="00E87A8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D61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61B6" w:rsidRPr="00E87A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последовательность шагов при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применеии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 исследования, предвидя результат каждого из них, для корректировки последующих действия</w:t>
            </w:r>
          </w:p>
        </w:tc>
      </w:tr>
      <w:tr w:rsidR="00ED61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61B6" w:rsidRPr="00E87A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обосновать</w:t>
            </w:r>
            <w:r w:rsidR="00801484"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приоритеты выбора методов педагогического исследования при организации собственной научно- исследовательской деятельности.</w:t>
            </w:r>
          </w:p>
        </w:tc>
      </w:tr>
      <w:tr w:rsidR="00ED61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61B6" w:rsidRPr="00E87A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50B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="00801484"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авыками проведения педагогического исследования с самостоятельным выбором методов исследования</w:t>
            </w:r>
          </w:p>
        </w:tc>
      </w:tr>
      <w:tr w:rsidR="00ED61B6" w:rsidRPr="00E87A88">
        <w:trPr>
          <w:trHeight w:hRule="exact" w:val="277"/>
        </w:trPr>
        <w:tc>
          <w:tcPr>
            <w:tcW w:w="766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61B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педагогического исследования: общий обзор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педагогического исследования: общий обзор /</w:t>
            </w:r>
            <w:proofErr w:type="spellStart"/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 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педагогического исследования: общий обзор /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 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методов педагогического исследования /</w:t>
            </w:r>
            <w:proofErr w:type="spellStart"/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методов педагогического исследования /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 w:rsidRPr="00E87A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Эмпирические методы 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Наблюдение и опрос в педагогике /</w:t>
            </w:r>
            <w:proofErr w:type="spellStart"/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Наблюдение и опрос в педагогике /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продуктов деятельности и документации образовательного учреждения /</w:t>
            </w:r>
            <w:proofErr w:type="spellStart"/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продуктов деятельности и документации образовательного учреждения /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экспертных оценок, педагогическое тестирование /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экспертных оценок, педагогическое тестирование /</w:t>
            </w:r>
            <w:proofErr w:type="spellStart"/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Л1.2Л2.5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 w:rsidRPr="00E87A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Теоретические методы 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исзучения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литературы по предмету исследования /</w:t>
            </w:r>
            <w:proofErr w:type="spellStart"/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исзучения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литературы по предмету исследования /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теоретического анализа. Педагогическое моделирование /</w:t>
            </w:r>
            <w:proofErr w:type="spellStart"/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теоретического анализа. Педагогическое моделирование /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</w:tr>
      <w:tr w:rsidR="00ED61B6">
        <w:trPr>
          <w:trHeight w:hRule="exact" w:val="277"/>
        </w:trPr>
        <w:tc>
          <w:tcPr>
            <w:tcW w:w="766" w:type="dxa"/>
          </w:tcPr>
          <w:p w:rsidR="00ED61B6" w:rsidRDefault="00ED61B6"/>
        </w:tc>
        <w:tc>
          <w:tcPr>
            <w:tcW w:w="228" w:type="dxa"/>
          </w:tcPr>
          <w:p w:rsidR="00ED61B6" w:rsidRDefault="00ED61B6"/>
        </w:tc>
        <w:tc>
          <w:tcPr>
            <w:tcW w:w="285" w:type="dxa"/>
          </w:tcPr>
          <w:p w:rsidR="00ED61B6" w:rsidRDefault="00ED61B6"/>
        </w:tc>
        <w:tc>
          <w:tcPr>
            <w:tcW w:w="3403" w:type="dxa"/>
          </w:tcPr>
          <w:p w:rsidR="00ED61B6" w:rsidRDefault="00ED61B6"/>
        </w:tc>
        <w:tc>
          <w:tcPr>
            <w:tcW w:w="851" w:type="dxa"/>
          </w:tcPr>
          <w:p w:rsidR="00ED61B6" w:rsidRDefault="00ED61B6"/>
        </w:tc>
        <w:tc>
          <w:tcPr>
            <w:tcW w:w="710" w:type="dxa"/>
          </w:tcPr>
          <w:p w:rsidR="00ED61B6" w:rsidRDefault="00ED61B6"/>
        </w:tc>
        <w:tc>
          <w:tcPr>
            <w:tcW w:w="1135" w:type="dxa"/>
          </w:tcPr>
          <w:p w:rsidR="00ED61B6" w:rsidRDefault="00ED61B6"/>
        </w:tc>
        <w:tc>
          <w:tcPr>
            <w:tcW w:w="1277" w:type="dxa"/>
          </w:tcPr>
          <w:p w:rsidR="00ED61B6" w:rsidRDefault="00ED61B6"/>
        </w:tc>
        <w:tc>
          <w:tcPr>
            <w:tcW w:w="710" w:type="dxa"/>
          </w:tcPr>
          <w:p w:rsidR="00ED61B6" w:rsidRDefault="00ED61B6"/>
        </w:tc>
        <w:tc>
          <w:tcPr>
            <w:tcW w:w="426" w:type="dxa"/>
          </w:tcPr>
          <w:p w:rsidR="00ED61B6" w:rsidRDefault="00ED61B6"/>
        </w:tc>
        <w:tc>
          <w:tcPr>
            <w:tcW w:w="993" w:type="dxa"/>
          </w:tcPr>
          <w:p w:rsidR="00ED61B6" w:rsidRDefault="00ED61B6"/>
        </w:tc>
      </w:tr>
      <w:tr w:rsidR="00ED61B6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ED61B6" w:rsidRDefault="008014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92"/>
        <w:gridCol w:w="1863"/>
        <w:gridCol w:w="3089"/>
        <w:gridCol w:w="1675"/>
        <w:gridCol w:w="988"/>
      </w:tblGrid>
      <w:tr w:rsidR="00ED61B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ED61B6" w:rsidRDefault="00ED61B6"/>
        </w:tc>
        <w:tc>
          <w:tcPr>
            <w:tcW w:w="1702" w:type="dxa"/>
          </w:tcPr>
          <w:p w:rsidR="00ED61B6" w:rsidRDefault="00ED61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D61B6" w:rsidRPr="00E87A88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Методы педагогического исследования: понятия сущность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Особенности применения методов педагогического 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 практике школьного </w:t>
            </w:r>
            <w:r w:rsidR="00E50BB3"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применения методов педагогического исследования в практике высшей школы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Эмпирические методы педагогического </w:t>
            </w:r>
            <w:r w:rsidR="00E50BB3"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Наблюдение в педагогическом исследовании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опроса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Изучение продуктов деятельности обучающихся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Изучение документации образовательного учреждения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 экспертных оценок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 педагогического тестирования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 изучения литературы по предмету исследования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 теоретического анализа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Педагогическое моделирование.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</w:t>
            </w:r>
            <w:r w:rsidR="00E50BB3"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диссертация как научно-педагогическое исследование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практико-ориентированное и творческое задание.</w:t>
            </w:r>
          </w:p>
        </w:tc>
      </w:tr>
      <w:tr w:rsidR="00ED61B6" w:rsidRPr="00E87A88">
        <w:trPr>
          <w:trHeight w:hRule="exact" w:val="277"/>
        </w:trPr>
        <w:tc>
          <w:tcPr>
            <w:tcW w:w="710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61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D61B6" w:rsidRPr="00E87A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=482856</w:t>
            </w:r>
          </w:p>
        </w:tc>
      </w:tr>
      <w:tr w:rsidR="00ED61B6" w:rsidRPr="00E87A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Усманов В. В.,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Слесарев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В., Марусева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=474292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61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D61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Скалкова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педагогического исследования: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1989</w:t>
            </w:r>
          </w:p>
        </w:tc>
      </w:tr>
      <w:tr w:rsidR="00ED61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исследование: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аспирантов, студентов-дипломников и учителей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1975</w:t>
            </w:r>
          </w:p>
        </w:tc>
      </w:tr>
      <w:tr w:rsidR="00ED61B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Стремитесь познавать педагогическую действительность: Методология и методы исследования в педагогике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=227874</w:t>
            </w:r>
          </w:p>
        </w:tc>
      </w:tr>
      <w:tr w:rsidR="00ED61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субъекта образования: проблемы, подходы, методы исследования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СЭ, 2005</w:t>
            </w:r>
          </w:p>
        </w:tc>
      </w:tr>
      <w:tr w:rsidR="00ED61B6" w:rsidRPr="00E87A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Высшее образование в современном мире: тренды  и проблемы (Монографические исследования: педагогика):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=495771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D61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ED61B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D61B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Огнева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исследования: сборник задач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=227758</w:t>
            </w:r>
          </w:p>
        </w:tc>
      </w:tr>
      <w:tr w:rsidR="00ED61B6" w:rsidRPr="00E87A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Попков В. А.,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Коржуев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 зеркале научно-исследовательского педагогического поиска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Лаборатория знаний,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=482864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D61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D61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D61B6" w:rsidRPr="00E87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D61B6" w:rsidRPr="00E87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ED61B6" w:rsidRPr="00E87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</w:tbl>
    <w:p w:rsidR="00ED61B6" w:rsidRPr="00801484" w:rsidRDefault="00801484">
      <w:pPr>
        <w:rPr>
          <w:sz w:val="0"/>
          <w:szCs w:val="0"/>
          <w:lang w:val="ru-RU"/>
        </w:rPr>
      </w:pPr>
      <w:r w:rsidRPr="008014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67"/>
        <w:gridCol w:w="988"/>
      </w:tblGrid>
      <w:tr w:rsidR="00ED61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ED61B6" w:rsidRDefault="00ED61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D61B6" w:rsidRPr="00E87A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ED61B6" w:rsidRPr="00E87A88">
        <w:trPr>
          <w:trHeight w:hRule="exact" w:val="277"/>
        </w:trPr>
        <w:tc>
          <w:tcPr>
            <w:tcW w:w="766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D61B6" w:rsidRPr="00E87A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Default="008014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с мультимедийным оборудованием, экраном и доской</w:t>
            </w:r>
          </w:p>
        </w:tc>
      </w:tr>
      <w:tr w:rsidR="00ED61B6" w:rsidRPr="00E87A88">
        <w:trPr>
          <w:trHeight w:hRule="exact" w:val="277"/>
        </w:trPr>
        <w:tc>
          <w:tcPr>
            <w:tcW w:w="766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D61B6" w:rsidRPr="00801484" w:rsidRDefault="00ED61B6">
            <w:pPr>
              <w:rPr>
                <w:lang w:val="ru-RU"/>
              </w:rPr>
            </w:pPr>
          </w:p>
        </w:tc>
      </w:tr>
      <w:tr w:rsidR="00ED61B6" w:rsidRPr="00E87A8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014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D61B6" w:rsidRPr="00E87A88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D61B6" w:rsidRPr="00801484" w:rsidRDefault="00ED61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ED61B6" w:rsidRPr="00801484" w:rsidRDefault="00801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D61B6" w:rsidRPr="00801484" w:rsidRDefault="00ED61B6">
      <w:pPr>
        <w:rPr>
          <w:lang w:val="ru-RU"/>
        </w:rPr>
      </w:pPr>
    </w:p>
    <w:sectPr w:rsidR="00ED61B6" w:rsidRPr="008014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01484"/>
    <w:rsid w:val="00D31453"/>
    <w:rsid w:val="00E209E2"/>
    <w:rsid w:val="00E50BB3"/>
    <w:rsid w:val="00E87A88"/>
    <w:rsid w:val="00ED6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7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7A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1818</Words>
  <Characters>10364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МНИД-19_plx_Методы педагогического исследования_</dc:title>
  <dc:creator>FastReport.NET</dc:creator>
  <cp:lastModifiedBy>User</cp:lastModifiedBy>
  <cp:revision>4</cp:revision>
  <dcterms:created xsi:type="dcterms:W3CDTF">2019-08-29T15:54:00Z</dcterms:created>
  <dcterms:modified xsi:type="dcterms:W3CDTF">2019-08-30T07:08:00Z</dcterms:modified>
</cp:coreProperties>
</file>